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220F2" w14:textId="77777777" w:rsidR="009073A3" w:rsidRPr="009073A3" w:rsidRDefault="00DE5614" w:rsidP="009073A3">
      <w:pPr>
        <w:spacing w:after="160" w:line="288" w:lineRule="auto"/>
        <w:jc w:val="center"/>
        <w:rPr>
          <w:rFonts w:ascii="Times New Roman" w:eastAsia="Times New Roman" w:hAnsi="Times New Roman" w:cs="Times New Roman"/>
          <w:b/>
          <w:iCs/>
          <w:sz w:val="32"/>
          <w:szCs w:val="36"/>
        </w:rPr>
      </w:pPr>
      <w:r w:rsidRPr="009073A3">
        <w:rPr>
          <w:rFonts w:ascii="Times New Roman" w:eastAsia="Times New Roman" w:hAnsi="Times New Roman" w:cs="Times New Roman"/>
          <w:b/>
          <w:iCs/>
          <w:sz w:val="32"/>
          <w:szCs w:val="36"/>
        </w:rPr>
        <w:t>Những Lời Khai Thị Trí Huệ Trong Kinh Kim Cang</w:t>
      </w:r>
    </w:p>
    <w:p w14:paraId="538816B2" w14:textId="723F6C14" w:rsidR="00DE5614" w:rsidRPr="009073A3" w:rsidRDefault="00DE5614" w:rsidP="009073A3">
      <w:pPr>
        <w:spacing w:after="0" w:line="288" w:lineRule="auto"/>
        <w:rPr>
          <w:rFonts w:ascii="Times New Roman" w:eastAsia="Times New Roman" w:hAnsi="Times New Roman" w:cs="Times New Roman"/>
          <w:b/>
          <w:iCs/>
          <w:sz w:val="28"/>
          <w:szCs w:val="28"/>
        </w:rPr>
      </w:pPr>
      <w:r w:rsidRPr="009073A3">
        <w:rPr>
          <w:rFonts w:ascii="Times New Roman" w:eastAsia="Times New Roman" w:hAnsi="Times New Roman" w:cs="Times New Roman"/>
          <w:b/>
          <w:iCs/>
          <w:sz w:val="28"/>
          <w:szCs w:val="28"/>
        </w:rPr>
        <w:t>Chủ Đề 475:</w:t>
      </w:r>
      <w:r w:rsidRPr="009073A3">
        <w:rPr>
          <w:rFonts w:ascii="Times New Roman" w:eastAsia="Times New Roman" w:hAnsi="Times New Roman" w:cs="Times New Roman"/>
          <w:iCs/>
          <w:sz w:val="28"/>
          <w:szCs w:val="28"/>
        </w:rPr>
        <w:t xml:space="preserve"> </w:t>
      </w:r>
      <w:r w:rsidRPr="009073A3">
        <w:rPr>
          <w:rFonts w:ascii="Times New Roman" w:eastAsia="Times New Roman" w:hAnsi="Times New Roman" w:cs="Times New Roman"/>
          <w:b/>
          <w:sz w:val="28"/>
          <w:szCs w:val="28"/>
        </w:rPr>
        <w:t xml:space="preserve">Công Đức: </w:t>
      </w:r>
      <w:r w:rsidR="00D01D90" w:rsidRPr="009073A3">
        <w:rPr>
          <w:rFonts w:ascii="Times New Roman" w:eastAsia="Times New Roman" w:hAnsi="Times New Roman" w:cs="Times New Roman"/>
          <w:b/>
          <w:sz w:val="28"/>
          <w:szCs w:val="28"/>
        </w:rPr>
        <w:t>“</w:t>
      </w:r>
      <w:r w:rsidRPr="009073A3">
        <w:rPr>
          <w:rFonts w:ascii="Times New Roman" w:eastAsia="Times New Roman" w:hAnsi="Times New Roman" w:cs="Times New Roman"/>
          <w:b/>
          <w:sz w:val="28"/>
          <w:szCs w:val="28"/>
        </w:rPr>
        <w:t>Công</w:t>
      </w:r>
      <w:r w:rsidR="00D01D90" w:rsidRPr="009073A3">
        <w:rPr>
          <w:rFonts w:ascii="Times New Roman" w:eastAsia="Times New Roman" w:hAnsi="Times New Roman" w:cs="Times New Roman"/>
          <w:b/>
          <w:sz w:val="28"/>
          <w:szCs w:val="28"/>
        </w:rPr>
        <w:t>”</w:t>
      </w:r>
      <w:r w:rsidRPr="009073A3">
        <w:rPr>
          <w:rFonts w:ascii="Times New Roman" w:eastAsia="Times New Roman" w:hAnsi="Times New Roman" w:cs="Times New Roman"/>
          <w:b/>
          <w:sz w:val="28"/>
          <w:szCs w:val="28"/>
        </w:rPr>
        <w:t xml:space="preserve"> Chỉ Công Phu Tu Tập, </w:t>
      </w:r>
      <w:r w:rsidR="00D01D90" w:rsidRPr="009073A3">
        <w:rPr>
          <w:rFonts w:ascii="Times New Roman" w:eastAsia="Times New Roman" w:hAnsi="Times New Roman" w:cs="Times New Roman"/>
          <w:b/>
          <w:sz w:val="28"/>
          <w:szCs w:val="28"/>
        </w:rPr>
        <w:t>“</w:t>
      </w:r>
      <w:r w:rsidRPr="009073A3">
        <w:rPr>
          <w:rFonts w:ascii="Times New Roman" w:eastAsia="Times New Roman" w:hAnsi="Times New Roman" w:cs="Times New Roman"/>
          <w:b/>
          <w:sz w:val="28"/>
          <w:szCs w:val="28"/>
        </w:rPr>
        <w:t>Đức</w:t>
      </w:r>
      <w:r w:rsidR="00D01D90" w:rsidRPr="009073A3">
        <w:rPr>
          <w:rFonts w:ascii="Times New Roman" w:eastAsia="Times New Roman" w:hAnsi="Times New Roman" w:cs="Times New Roman"/>
          <w:b/>
          <w:sz w:val="28"/>
          <w:szCs w:val="28"/>
        </w:rPr>
        <w:t>”</w:t>
      </w:r>
      <w:r w:rsidRPr="009073A3">
        <w:rPr>
          <w:rFonts w:ascii="Times New Roman" w:eastAsia="Times New Roman" w:hAnsi="Times New Roman" w:cs="Times New Roman"/>
          <w:b/>
          <w:sz w:val="28"/>
          <w:szCs w:val="28"/>
        </w:rPr>
        <w:t xml:space="preserve"> Chỉ Tự Tánh Bổn Đức</w:t>
      </w:r>
    </w:p>
    <w:p w14:paraId="11DE96F4" w14:textId="1123BAFF" w:rsidR="003A0A6D" w:rsidRDefault="003A0A6D" w:rsidP="003A0A6D">
      <w:pPr>
        <w:spacing w:after="0" w:line="288" w:lineRule="auto"/>
        <w:rPr>
          <w:rFonts w:ascii="Times New Roman" w:eastAsia="Times New Roman" w:hAnsi="Times New Roman" w:cs="Times New Roman"/>
          <w:b/>
          <w:bCs/>
          <w:sz w:val="28"/>
          <w:szCs w:val="28"/>
        </w:rPr>
      </w:pPr>
      <w:r w:rsidRPr="003A0A6D">
        <w:rPr>
          <w:rFonts w:ascii="Times New Roman" w:eastAsia="Times New Roman" w:hAnsi="Times New Roman" w:cs="Times New Roman"/>
          <w:b/>
          <w:bCs/>
          <w:sz w:val="28"/>
          <w:szCs w:val="28"/>
        </w:rPr>
        <w:t>Chủ giảng:</w:t>
      </w:r>
      <w:r w:rsidRPr="003A0A6D">
        <w:rPr>
          <w:rFonts w:ascii="Times New Roman" w:eastAsia="Times New Roman" w:hAnsi="Times New Roman" w:cs="Times New Roman"/>
          <w:bCs/>
          <w:sz w:val="28"/>
          <w:szCs w:val="28"/>
        </w:rPr>
        <w:t xml:space="preserve"> Pháp sư Tịnh Không</w:t>
      </w:r>
    </w:p>
    <w:p w14:paraId="26DB7BD0" w14:textId="17A436FF" w:rsidR="00DE5614" w:rsidRPr="009073A3" w:rsidRDefault="00DE5614" w:rsidP="009073A3">
      <w:pPr>
        <w:spacing w:after="0" w:line="288" w:lineRule="auto"/>
        <w:rPr>
          <w:rFonts w:ascii="Times New Roman" w:eastAsia="Times New Roman" w:hAnsi="Times New Roman" w:cs="Times New Roman"/>
          <w:sz w:val="28"/>
          <w:szCs w:val="28"/>
        </w:rPr>
      </w:pPr>
      <w:r w:rsidRPr="009073A3">
        <w:rPr>
          <w:rFonts w:ascii="Times New Roman" w:eastAsia="Times New Roman" w:hAnsi="Times New Roman" w:cs="Times New Roman"/>
          <w:b/>
          <w:bCs/>
          <w:sz w:val="28"/>
          <w:szCs w:val="28"/>
        </w:rPr>
        <w:t>Thời gian:</w:t>
      </w:r>
      <w:r w:rsidRPr="009073A3">
        <w:rPr>
          <w:rFonts w:ascii="Times New Roman" w:eastAsia="Times New Roman" w:hAnsi="Times New Roman" w:cs="Times New Roman"/>
          <w:sz w:val="28"/>
          <w:szCs w:val="28"/>
        </w:rPr>
        <w:t xml:space="preserve"> Tháng 05 năm 1995</w:t>
      </w:r>
    </w:p>
    <w:p w14:paraId="4D29A989" w14:textId="77777777" w:rsidR="00DE5614" w:rsidRPr="009073A3" w:rsidRDefault="00DE5614" w:rsidP="009073A3">
      <w:pPr>
        <w:spacing w:after="0" w:line="288" w:lineRule="auto"/>
        <w:rPr>
          <w:rFonts w:ascii="Times New Roman" w:eastAsia="Times New Roman" w:hAnsi="Times New Roman" w:cs="Times New Roman"/>
          <w:sz w:val="28"/>
          <w:szCs w:val="28"/>
        </w:rPr>
      </w:pPr>
      <w:r w:rsidRPr="009073A3">
        <w:rPr>
          <w:rFonts w:ascii="Times New Roman" w:eastAsia="Times New Roman" w:hAnsi="Times New Roman" w:cs="Times New Roman"/>
          <w:b/>
          <w:bCs/>
          <w:sz w:val="28"/>
          <w:szCs w:val="28"/>
        </w:rPr>
        <w:t>Địa điểm:</w:t>
      </w:r>
      <w:r w:rsidRPr="009073A3">
        <w:rPr>
          <w:rFonts w:ascii="Times New Roman" w:eastAsia="Times New Roman" w:hAnsi="Times New Roman" w:cs="Times New Roman"/>
          <w:sz w:val="28"/>
          <w:szCs w:val="28"/>
        </w:rPr>
        <w:t xml:space="preserve"> Cư Sĩ Lâm Phật Giáo Singapore</w:t>
      </w:r>
    </w:p>
    <w:p w14:paraId="5259D7D7" w14:textId="77777777" w:rsidR="00DE5614" w:rsidRPr="009073A3" w:rsidRDefault="00DE5614" w:rsidP="009073A3">
      <w:pPr>
        <w:spacing w:after="0" w:line="288" w:lineRule="auto"/>
        <w:rPr>
          <w:rFonts w:ascii="Times New Roman" w:eastAsia="Times New Roman" w:hAnsi="Times New Roman" w:cs="Times New Roman"/>
          <w:sz w:val="28"/>
          <w:szCs w:val="28"/>
        </w:rPr>
      </w:pPr>
      <w:r w:rsidRPr="009073A3">
        <w:rPr>
          <w:rFonts w:ascii="Times New Roman" w:eastAsia="Times New Roman" w:hAnsi="Times New Roman" w:cs="Times New Roman"/>
          <w:b/>
          <w:bCs/>
          <w:sz w:val="28"/>
          <w:szCs w:val="28"/>
        </w:rPr>
        <w:t>Trích lục từ:</w:t>
      </w:r>
      <w:r w:rsidRPr="009073A3">
        <w:rPr>
          <w:rFonts w:ascii="Times New Roman" w:eastAsia="Times New Roman" w:hAnsi="Times New Roman" w:cs="Times New Roman"/>
          <w:sz w:val="28"/>
          <w:szCs w:val="28"/>
        </w:rPr>
        <w:t xml:space="preserve"> Báo cáo nghiên cứu Kim Cang Bát Nhã (Tập 041)</w:t>
      </w:r>
    </w:p>
    <w:p w14:paraId="5BBA4299" w14:textId="77777777" w:rsidR="00DE5614" w:rsidRPr="009073A3" w:rsidRDefault="00DE5614" w:rsidP="009073A3">
      <w:pPr>
        <w:spacing w:after="0" w:line="288" w:lineRule="auto"/>
        <w:rPr>
          <w:rFonts w:ascii="Times New Roman" w:eastAsia="Times New Roman" w:hAnsi="Times New Roman" w:cs="Times New Roman"/>
          <w:sz w:val="28"/>
          <w:szCs w:val="28"/>
        </w:rPr>
      </w:pPr>
      <w:r w:rsidRPr="009073A3">
        <w:rPr>
          <w:rFonts w:ascii="Times New Roman" w:eastAsia="Times New Roman" w:hAnsi="Times New Roman" w:cs="Times New Roman"/>
          <w:b/>
          <w:sz w:val="28"/>
          <w:szCs w:val="28"/>
        </w:rPr>
        <w:t>Chuyển ngữ:</w:t>
      </w:r>
      <w:r w:rsidRPr="009073A3">
        <w:rPr>
          <w:rFonts w:ascii="Times New Roman" w:eastAsia="Times New Roman" w:hAnsi="Times New Roman" w:cs="Times New Roman"/>
          <w:sz w:val="28"/>
          <w:szCs w:val="28"/>
        </w:rPr>
        <w:t xml:space="preserve"> Tịch Minh</w:t>
      </w:r>
    </w:p>
    <w:p w14:paraId="1399CC37" w14:textId="26B62A97" w:rsidR="00DE5614" w:rsidRPr="009073A3" w:rsidRDefault="009073A3" w:rsidP="00CC0687">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4E3D7AE" w14:textId="77777777" w:rsidR="009073A3" w:rsidRPr="009073A3" w:rsidRDefault="00DF1018" w:rsidP="009073A3">
      <w:pPr>
        <w:spacing w:after="160" w:line="288" w:lineRule="auto"/>
        <w:ind w:firstLine="540"/>
        <w:jc w:val="both"/>
        <w:rPr>
          <w:rFonts w:ascii="Times New Roman" w:eastAsia="Times New Roman" w:hAnsi="Times New Roman" w:cs="Times New Roman"/>
          <w:b/>
          <w:sz w:val="28"/>
          <w:szCs w:val="28"/>
        </w:rPr>
      </w:pPr>
      <w:r w:rsidRPr="009073A3">
        <w:rPr>
          <w:rFonts w:ascii="Times New Roman" w:eastAsia="DFKai-SB" w:hAnsi="Times New Roman" w:cs="Times New Roman"/>
          <w:b/>
          <w:sz w:val="28"/>
          <w:szCs w:val="28"/>
        </w:rPr>
        <w:t>【</w:t>
      </w:r>
      <w:r w:rsidRPr="009073A3">
        <w:rPr>
          <w:rFonts w:ascii="Times New Roman" w:eastAsia="Times New Roman" w:hAnsi="Times New Roman" w:cs="Times New Roman"/>
          <w:b/>
          <w:sz w:val="28"/>
          <w:szCs w:val="28"/>
        </w:rPr>
        <w:t xml:space="preserve">Công đức: </w:t>
      </w:r>
      <w:r w:rsidR="00D01D90" w:rsidRPr="009073A3">
        <w:rPr>
          <w:rFonts w:ascii="Times New Roman" w:eastAsia="Times New Roman" w:hAnsi="Times New Roman" w:cs="Times New Roman"/>
          <w:b/>
          <w:sz w:val="28"/>
          <w:szCs w:val="28"/>
        </w:rPr>
        <w:t>“</w:t>
      </w:r>
      <w:r w:rsidRPr="009073A3">
        <w:rPr>
          <w:rFonts w:ascii="Times New Roman" w:eastAsia="Times New Roman" w:hAnsi="Times New Roman" w:cs="Times New Roman"/>
          <w:b/>
          <w:sz w:val="28"/>
          <w:szCs w:val="28"/>
        </w:rPr>
        <w:t>Công</w:t>
      </w:r>
      <w:r w:rsidR="00D01D90" w:rsidRPr="009073A3">
        <w:rPr>
          <w:rFonts w:ascii="Times New Roman" w:eastAsia="Times New Roman" w:hAnsi="Times New Roman" w:cs="Times New Roman"/>
          <w:b/>
          <w:sz w:val="28"/>
          <w:szCs w:val="28"/>
        </w:rPr>
        <w:t>”</w:t>
      </w:r>
      <w:r w:rsidRPr="009073A3">
        <w:rPr>
          <w:rFonts w:ascii="Times New Roman" w:eastAsia="Times New Roman" w:hAnsi="Times New Roman" w:cs="Times New Roman"/>
          <w:b/>
          <w:sz w:val="28"/>
          <w:szCs w:val="28"/>
        </w:rPr>
        <w:t xml:space="preserve"> chỉ công phu tu tập, </w:t>
      </w:r>
      <w:r w:rsidR="00D01D90" w:rsidRPr="009073A3">
        <w:rPr>
          <w:rFonts w:ascii="Times New Roman" w:eastAsia="Times New Roman" w:hAnsi="Times New Roman" w:cs="Times New Roman"/>
          <w:b/>
          <w:sz w:val="28"/>
          <w:szCs w:val="28"/>
        </w:rPr>
        <w:t>“</w:t>
      </w:r>
      <w:r w:rsidRPr="009073A3">
        <w:rPr>
          <w:rFonts w:ascii="Times New Roman" w:eastAsia="Times New Roman" w:hAnsi="Times New Roman" w:cs="Times New Roman"/>
          <w:b/>
          <w:sz w:val="28"/>
          <w:szCs w:val="28"/>
        </w:rPr>
        <w:t>Đức</w:t>
      </w:r>
      <w:r w:rsidR="00D01D90" w:rsidRPr="009073A3">
        <w:rPr>
          <w:rFonts w:ascii="Times New Roman" w:eastAsia="Times New Roman" w:hAnsi="Times New Roman" w:cs="Times New Roman"/>
          <w:b/>
          <w:sz w:val="28"/>
          <w:szCs w:val="28"/>
        </w:rPr>
        <w:t>”</w:t>
      </w:r>
      <w:r w:rsidRPr="009073A3">
        <w:rPr>
          <w:rFonts w:ascii="Times New Roman" w:eastAsia="Times New Roman" w:hAnsi="Times New Roman" w:cs="Times New Roman"/>
          <w:b/>
          <w:sz w:val="28"/>
          <w:szCs w:val="28"/>
        </w:rPr>
        <w:t xml:space="preserve"> chỉ tự tánh bổn đức.</w:t>
      </w:r>
      <w:r w:rsidRPr="009073A3">
        <w:rPr>
          <w:rFonts w:ascii="Times New Roman" w:eastAsia="DFKai-SB" w:hAnsi="Times New Roman" w:cs="Times New Roman"/>
          <w:b/>
          <w:sz w:val="28"/>
          <w:szCs w:val="28"/>
        </w:rPr>
        <w:t>】</w:t>
      </w:r>
    </w:p>
    <w:p w14:paraId="3089B6ED" w14:textId="44928ACE" w:rsidR="00DF1018" w:rsidRPr="009073A3" w:rsidRDefault="00DF1018" w:rsidP="009073A3">
      <w:pPr>
        <w:spacing w:after="160" w:line="288" w:lineRule="auto"/>
        <w:ind w:firstLine="540"/>
        <w:jc w:val="both"/>
        <w:rPr>
          <w:rFonts w:ascii="Times New Roman" w:eastAsia="Times New Roman" w:hAnsi="Times New Roman" w:cs="Times New Roman"/>
          <w:sz w:val="28"/>
          <w:szCs w:val="28"/>
        </w:rPr>
      </w:pPr>
      <w:r w:rsidRPr="009073A3">
        <w:rPr>
          <w:rFonts w:ascii="Times New Roman" w:eastAsia="Times New Roman" w:hAnsi="Times New Roman" w:cs="Times New Roman"/>
          <w:sz w:val="28"/>
          <w:szCs w:val="28"/>
        </w:rPr>
        <w:t xml:space="preserve">Đây là định nghĩa của hai chữ </w:t>
      </w:r>
      <w:r w:rsidR="00D01D90" w:rsidRPr="009073A3">
        <w:rPr>
          <w:rFonts w:ascii="Times New Roman" w:eastAsia="Times New Roman" w:hAnsi="Times New Roman" w:cs="Times New Roman"/>
          <w:sz w:val="28"/>
          <w:szCs w:val="28"/>
        </w:rPr>
        <w:t>“</w:t>
      </w:r>
      <w:r w:rsidRPr="009073A3">
        <w:rPr>
          <w:rFonts w:ascii="Times New Roman" w:eastAsia="Times New Roman" w:hAnsi="Times New Roman" w:cs="Times New Roman"/>
          <w:sz w:val="28"/>
          <w:szCs w:val="28"/>
        </w:rPr>
        <w:t>công đức</w:t>
      </w:r>
      <w:r w:rsidR="00D01D90" w:rsidRPr="009073A3">
        <w:rPr>
          <w:rFonts w:ascii="Times New Roman" w:eastAsia="Times New Roman" w:hAnsi="Times New Roman" w:cs="Times New Roman"/>
          <w:sz w:val="28"/>
          <w:szCs w:val="28"/>
        </w:rPr>
        <w:t>”</w:t>
      </w:r>
      <w:r w:rsidRPr="009073A3">
        <w:rPr>
          <w:rFonts w:ascii="Times New Roman" w:eastAsia="Times New Roman" w:hAnsi="Times New Roman" w:cs="Times New Roman"/>
          <w:sz w:val="28"/>
          <w:szCs w:val="28"/>
        </w:rPr>
        <w:t xml:space="preserve">. Chúng ta cần biết rằng hiện nay hai chữ này được dùng rất nhiều, nhưng nhiều người đã hiểu sai và dùng sai; họ cho rằng đến chùa cúng dường một ít tiền là có công đức; hoặc là niệm Phật, đánh một tiếng khánh, lạy một bộ sám là có công đức rồi. Quý vị hãy xem lời giải thích này. </w:t>
      </w:r>
      <w:r w:rsidR="00D01D90" w:rsidRPr="009073A3">
        <w:rPr>
          <w:rFonts w:ascii="Times New Roman" w:eastAsia="Times New Roman" w:hAnsi="Times New Roman" w:cs="Times New Roman"/>
          <w:sz w:val="28"/>
          <w:szCs w:val="28"/>
        </w:rPr>
        <w:t>“</w:t>
      </w:r>
      <w:r w:rsidRPr="009073A3">
        <w:rPr>
          <w:rFonts w:ascii="Times New Roman" w:eastAsia="Times New Roman" w:hAnsi="Times New Roman" w:cs="Times New Roman"/>
          <w:sz w:val="28"/>
          <w:szCs w:val="28"/>
        </w:rPr>
        <w:t>Công</w:t>
      </w:r>
      <w:r w:rsidR="00D01D90" w:rsidRPr="009073A3">
        <w:rPr>
          <w:rFonts w:ascii="Times New Roman" w:eastAsia="Times New Roman" w:hAnsi="Times New Roman" w:cs="Times New Roman"/>
          <w:sz w:val="28"/>
          <w:szCs w:val="28"/>
        </w:rPr>
        <w:t>”</w:t>
      </w:r>
      <w:r w:rsidRPr="009073A3">
        <w:rPr>
          <w:rFonts w:ascii="Times New Roman" w:eastAsia="Times New Roman" w:hAnsi="Times New Roman" w:cs="Times New Roman"/>
          <w:sz w:val="28"/>
          <w:szCs w:val="28"/>
        </w:rPr>
        <w:t xml:space="preserve"> chỉ công phu tu tập, tu cái gì? Là sửa chữa những suy nghĩ, cách nhìn, lời nói và hành động sai lầm của chúng ta, công phu như vậy gọi là công phu tu tập (tu công). </w:t>
      </w:r>
      <w:r w:rsidR="001E44AB" w:rsidRPr="009073A3">
        <w:rPr>
          <w:rFonts w:ascii="Times New Roman" w:eastAsia="Times New Roman" w:hAnsi="Times New Roman" w:cs="Times New Roman"/>
          <w:sz w:val="28"/>
          <w:szCs w:val="28"/>
        </w:rPr>
        <w:t>Chúng ta lạy một khóa</w:t>
      </w:r>
      <w:r w:rsidRPr="009073A3">
        <w:rPr>
          <w:rFonts w:ascii="Times New Roman" w:eastAsia="Times New Roman" w:hAnsi="Times New Roman" w:cs="Times New Roman"/>
          <w:sz w:val="28"/>
          <w:szCs w:val="28"/>
        </w:rPr>
        <w:t xml:space="preserve"> sám, </w:t>
      </w:r>
      <w:r w:rsidR="00D01D90" w:rsidRPr="009073A3">
        <w:rPr>
          <w:rFonts w:ascii="Times New Roman" w:eastAsia="Times New Roman" w:hAnsi="Times New Roman" w:cs="Times New Roman"/>
          <w:sz w:val="28"/>
          <w:szCs w:val="28"/>
        </w:rPr>
        <w:t>“</w:t>
      </w:r>
      <w:r w:rsidRPr="009073A3">
        <w:rPr>
          <w:rFonts w:ascii="Times New Roman" w:eastAsia="Times New Roman" w:hAnsi="Times New Roman" w:cs="Times New Roman"/>
          <w:sz w:val="28"/>
          <w:szCs w:val="28"/>
        </w:rPr>
        <w:t>Đại Bi Sám</w:t>
      </w:r>
      <w:r w:rsidR="00D01D90" w:rsidRPr="009073A3">
        <w:rPr>
          <w:rFonts w:ascii="Times New Roman" w:eastAsia="Times New Roman" w:hAnsi="Times New Roman" w:cs="Times New Roman"/>
          <w:sz w:val="28"/>
          <w:szCs w:val="28"/>
        </w:rPr>
        <w:t>”</w:t>
      </w:r>
      <w:r w:rsidRPr="009073A3">
        <w:rPr>
          <w:rFonts w:ascii="Times New Roman" w:eastAsia="Times New Roman" w:hAnsi="Times New Roman" w:cs="Times New Roman"/>
          <w:sz w:val="28"/>
          <w:szCs w:val="28"/>
        </w:rPr>
        <w:t xml:space="preserve"> thì ngắn, một ngày là lạy xong, còn </w:t>
      </w:r>
      <w:r w:rsidR="00D01D90" w:rsidRPr="009073A3">
        <w:rPr>
          <w:rFonts w:ascii="Times New Roman" w:eastAsia="Times New Roman" w:hAnsi="Times New Roman" w:cs="Times New Roman"/>
          <w:sz w:val="28"/>
          <w:szCs w:val="28"/>
        </w:rPr>
        <w:t>“</w:t>
      </w:r>
      <w:r w:rsidRPr="009073A3">
        <w:rPr>
          <w:rFonts w:ascii="Times New Roman" w:eastAsia="Times New Roman" w:hAnsi="Times New Roman" w:cs="Times New Roman"/>
          <w:sz w:val="28"/>
          <w:szCs w:val="28"/>
        </w:rPr>
        <w:t>Lương Hoàng Sám</w:t>
      </w:r>
      <w:r w:rsidR="00D01D90" w:rsidRPr="009073A3">
        <w:rPr>
          <w:rFonts w:ascii="Times New Roman" w:eastAsia="Times New Roman" w:hAnsi="Times New Roman" w:cs="Times New Roman"/>
          <w:sz w:val="28"/>
          <w:szCs w:val="28"/>
        </w:rPr>
        <w:t>”</w:t>
      </w:r>
      <w:r w:rsidRPr="009073A3">
        <w:rPr>
          <w:rFonts w:ascii="Times New Roman" w:eastAsia="Times New Roman" w:hAnsi="Times New Roman" w:cs="Times New Roman"/>
          <w:sz w:val="28"/>
          <w:szCs w:val="28"/>
        </w:rPr>
        <w:t xml:space="preserve"> phải lạy bảy ngày, </w:t>
      </w:r>
      <w:r w:rsidR="00D01D90" w:rsidRPr="009073A3">
        <w:rPr>
          <w:rFonts w:ascii="Times New Roman" w:eastAsia="Times New Roman" w:hAnsi="Times New Roman" w:cs="Times New Roman"/>
          <w:sz w:val="28"/>
          <w:szCs w:val="28"/>
        </w:rPr>
        <w:t>“</w:t>
      </w:r>
      <w:r w:rsidRPr="009073A3">
        <w:rPr>
          <w:rFonts w:ascii="Times New Roman" w:eastAsia="Times New Roman" w:hAnsi="Times New Roman" w:cs="Times New Roman"/>
          <w:sz w:val="28"/>
          <w:szCs w:val="28"/>
        </w:rPr>
        <w:t>Thủy Lục Đại Sám</w:t>
      </w:r>
      <w:r w:rsidR="00D01D90" w:rsidRPr="009073A3">
        <w:rPr>
          <w:rFonts w:ascii="Times New Roman" w:eastAsia="Times New Roman" w:hAnsi="Times New Roman" w:cs="Times New Roman"/>
          <w:sz w:val="28"/>
          <w:szCs w:val="28"/>
        </w:rPr>
        <w:t>”</w:t>
      </w:r>
      <w:r w:rsidRPr="009073A3">
        <w:rPr>
          <w:rFonts w:ascii="Times New Roman" w:eastAsia="Times New Roman" w:hAnsi="Times New Roman" w:cs="Times New Roman"/>
          <w:sz w:val="28"/>
          <w:szCs w:val="28"/>
        </w:rPr>
        <w:t xml:space="preserve"> phải lạy rất nhiều ngày; lạy xong rồi, những suy nghĩ, cách nhìn sai lầm của quý vị có được sửa đổi lại chưa? Nếu quả thật sửa đổi lại được, thì quý vị có công phu tu tập, còn quý vị có </w:t>
      </w:r>
      <w:r w:rsidR="00D01D90" w:rsidRPr="009073A3">
        <w:rPr>
          <w:rFonts w:ascii="Times New Roman" w:eastAsia="Times New Roman" w:hAnsi="Times New Roman" w:cs="Times New Roman"/>
          <w:sz w:val="28"/>
          <w:szCs w:val="28"/>
        </w:rPr>
        <w:t>“</w:t>
      </w:r>
      <w:r w:rsidRPr="009073A3">
        <w:rPr>
          <w:rFonts w:ascii="Times New Roman" w:eastAsia="Times New Roman" w:hAnsi="Times New Roman" w:cs="Times New Roman"/>
          <w:sz w:val="28"/>
          <w:szCs w:val="28"/>
        </w:rPr>
        <w:t>đức</w:t>
      </w:r>
      <w:r w:rsidR="00D01D90" w:rsidRPr="009073A3">
        <w:rPr>
          <w:rFonts w:ascii="Times New Roman" w:eastAsia="Times New Roman" w:hAnsi="Times New Roman" w:cs="Times New Roman"/>
          <w:sz w:val="28"/>
          <w:szCs w:val="28"/>
        </w:rPr>
        <w:t>”</w:t>
      </w:r>
      <w:r w:rsidRPr="009073A3">
        <w:rPr>
          <w:rFonts w:ascii="Times New Roman" w:eastAsia="Times New Roman" w:hAnsi="Times New Roman" w:cs="Times New Roman"/>
          <w:sz w:val="28"/>
          <w:szCs w:val="28"/>
        </w:rPr>
        <w:t xml:space="preserve"> hay không lại là một chuyện khác. </w:t>
      </w:r>
      <w:r w:rsidR="00D01D90" w:rsidRPr="009073A3">
        <w:rPr>
          <w:rFonts w:ascii="Times New Roman" w:eastAsia="Times New Roman" w:hAnsi="Times New Roman" w:cs="Times New Roman"/>
          <w:sz w:val="28"/>
          <w:szCs w:val="28"/>
        </w:rPr>
        <w:t>“</w:t>
      </w:r>
      <w:r w:rsidRPr="009073A3">
        <w:rPr>
          <w:rFonts w:ascii="Times New Roman" w:eastAsia="Times New Roman" w:hAnsi="Times New Roman" w:cs="Times New Roman"/>
          <w:sz w:val="28"/>
          <w:szCs w:val="28"/>
        </w:rPr>
        <w:t>Đức</w:t>
      </w:r>
      <w:r w:rsidR="00D01D90" w:rsidRPr="009073A3">
        <w:rPr>
          <w:rFonts w:ascii="Times New Roman" w:eastAsia="Times New Roman" w:hAnsi="Times New Roman" w:cs="Times New Roman"/>
          <w:sz w:val="28"/>
          <w:szCs w:val="28"/>
        </w:rPr>
        <w:t>”</w:t>
      </w:r>
      <w:r w:rsidRPr="009073A3">
        <w:rPr>
          <w:rFonts w:ascii="Times New Roman" w:eastAsia="Times New Roman" w:hAnsi="Times New Roman" w:cs="Times New Roman"/>
          <w:sz w:val="28"/>
          <w:szCs w:val="28"/>
        </w:rPr>
        <w:t xml:space="preserve"> chỉ tự tánh bổn đức (tánh đức). Công đức chân thật thực sự là trong lúc tu hành, phá được một phẩm vô minh, </w:t>
      </w:r>
      <w:r w:rsidR="001E44AB" w:rsidRPr="009073A3">
        <w:rPr>
          <w:rFonts w:ascii="Times New Roman" w:eastAsia="Times New Roman" w:hAnsi="Times New Roman" w:cs="Times New Roman"/>
          <w:sz w:val="28"/>
          <w:szCs w:val="28"/>
        </w:rPr>
        <w:t>thấy</w:t>
      </w:r>
      <w:r w:rsidRPr="009073A3">
        <w:rPr>
          <w:rFonts w:ascii="Times New Roman" w:eastAsia="Times New Roman" w:hAnsi="Times New Roman" w:cs="Times New Roman"/>
          <w:sz w:val="28"/>
          <w:szCs w:val="28"/>
        </w:rPr>
        <w:t xml:space="preserve"> được một phần chân tánh, đó mới là công đức chân thật. Tham thiền minh tâm kiến tánh, là công đức; niệm Phật được nhất tâm bất loạn, là công đức. Vì thế phải hiểu rằng, nói trong pháp môn niệm Phật, công đức hạ phẩm là công phu thành phiến, công đức trung phẩm là sự nhất tâm bất loạn, công đức thượng phẩm là lý nhất tâm bất loạn; quý vị đã đạt được loại công đức nào? Không phải nói chúng ta làm vài việc tốt thì gọi là công đức, không có đâu, đó gọi là phước đức; phước đức và công đức cần phải phân biệt cho rõ ràng.</w:t>
      </w:r>
    </w:p>
    <w:p w14:paraId="2E3B7FE9" w14:textId="77777777" w:rsidR="00DF1018" w:rsidRPr="009073A3" w:rsidRDefault="00DF1018" w:rsidP="009073A3">
      <w:pPr>
        <w:spacing w:after="160" w:line="288" w:lineRule="auto"/>
        <w:ind w:firstLine="540"/>
        <w:jc w:val="both"/>
        <w:rPr>
          <w:rFonts w:ascii="Times New Roman" w:eastAsia="Times New Roman" w:hAnsi="Times New Roman" w:cs="Times New Roman"/>
          <w:sz w:val="28"/>
          <w:szCs w:val="28"/>
        </w:rPr>
      </w:pPr>
      <w:r w:rsidRPr="009073A3">
        <w:rPr>
          <w:rFonts w:ascii="Times New Roman" w:eastAsia="Times New Roman" w:hAnsi="Times New Roman" w:cs="Times New Roman"/>
          <w:sz w:val="28"/>
          <w:szCs w:val="28"/>
        </w:rPr>
        <w:t xml:space="preserve">Do đó, năm xưa khi Tổ sư Đạt Ma đến Trung Quốc, gặp Lương Võ Đế, Lương Võ Đế là một vị đại hộ pháp của Phật môn chúng ta, một Phật tử thuần thành. Ông dùng địa vị, thế lực của mình để xây dựng chùa chiền, ở vùng Giang Nam, trong khu vực ông cai quản, đã xây dựng bốn trăm tám mươi ngôi chùa; </w:t>
      </w:r>
      <w:r w:rsidRPr="009073A3">
        <w:rPr>
          <w:rFonts w:ascii="Times New Roman" w:eastAsia="Times New Roman" w:hAnsi="Times New Roman" w:cs="Times New Roman"/>
          <w:sz w:val="28"/>
          <w:szCs w:val="28"/>
        </w:rPr>
        <w:lastRenderedPageBreak/>
        <w:t>ông rất thích người ta xuất gia, hễ quý vị xuất gia thì ông cúng dường, ông đã độ cho biết bao nhiêu vạn người xuất gia, tự cho rằng công đức của mình rất lớn. Tổ Đạt Ma đến thăm ông, ông liền khoe khoang với Tổ Đạt Ma, phô trương bản thân mình đã làm bao nhiêu công đức trong Phật môn, làm bao nhiêu việc tốt, và hỏi Pháp sư Đạt Ma: Công đức của trẫm có lớn không? Tổ Đạt Ma là một người thành thật, không biết xem sắc mặt người khác, nên nói một câu thật lòng: Hoàn toàn không có công đức. Lương Võ Đế bị Ngài dội một gáo nước lạnh, liền không thèm để ý đến Ngài nữa, không hộ pháp cho Ngài nữa, khiến Ngài phải đến chùa Thiếu Lâm diện bích (quay mặt vào vách) suốt chín năm, sống những ngày tháng kham khổ. Nếu Tổ sư Đạt Ma nói: Công đức rất lớn. Lương Võ Đế nghe xong, tôn Ngài làm Quốc sư, thì sự cúng dường đó đâu phải chuyện nhỏ, đó nhất định là sự đối đãi trọng hậu nhất. Tổ sư Đạt Ma nói lời thật: Không có công đức. Nếu như điều ông ấy hỏi là: Phước đức của trẫm có lớn không? Thì chắc chắn là rất lớn! Thứ ông ấy tu là phước đức, tu là phước báo, không có công đức, công đức là phải minh tâm kiến tánh.</w:t>
      </w:r>
    </w:p>
    <w:p w14:paraId="3BA6D101" w14:textId="7A5DA9D4" w:rsidR="00DF1018" w:rsidRPr="009073A3" w:rsidRDefault="00DF1018" w:rsidP="009073A3">
      <w:pPr>
        <w:spacing w:after="160" w:line="288" w:lineRule="auto"/>
        <w:ind w:firstLine="540"/>
        <w:jc w:val="both"/>
        <w:rPr>
          <w:rFonts w:ascii="Times New Roman" w:eastAsia="Times New Roman" w:hAnsi="Times New Roman" w:cs="Times New Roman"/>
          <w:sz w:val="28"/>
          <w:szCs w:val="28"/>
        </w:rPr>
      </w:pPr>
      <w:r w:rsidRPr="009073A3">
        <w:rPr>
          <w:rFonts w:ascii="Times New Roman" w:eastAsia="Times New Roman" w:hAnsi="Times New Roman" w:cs="Times New Roman"/>
          <w:sz w:val="28"/>
          <w:szCs w:val="28"/>
        </w:rPr>
        <w:t xml:space="preserve">Chúng ta thường nói nhân giới đắc định, giới là công đức, nhân định khai tuệ, cái định này là công đức; nếu trì giới mà không thể đắc định, thì trì giới là phước đức, không phải là công đức. Giữ giới luật nghiêm ngặt có công đức không? Hoàn toàn không có công đức, mà có phước đức. Trì giới phải đắc định, đó mới là công đức, mục đích của giới là đắc định, mục đích của định là khai tuệ, tu định nhất định phải khai trí tuệ, đó là công đức. Tu định mà không khai trí tuệ, thì cũng là phước đức, việc hưởng phước đó là sinh lên Tứ thiền thiên, Tứ không thiên để hưởng phước, đi hưởng phước trời rồi, điều này chúng ta cần phải rõ ràng, phải minh bạch. Người khác hỏi, phải có thể nói ra được. Làm việc tốt, tu phước, được phước báo nhân thiên. </w:t>
      </w:r>
      <w:r w:rsidR="001D5E6D" w:rsidRPr="009073A3">
        <w:rPr>
          <w:rFonts w:ascii="Times New Roman" w:hAnsi="Times New Roman" w:cs="Times New Roman"/>
          <w:bCs/>
          <w:sz w:val="28"/>
          <w:szCs w:val="28"/>
        </w:rPr>
        <w:t>Muốn có được phước báo cõi trời người, làm việc thiện thôi chưa đủ</w:t>
      </w:r>
      <w:r w:rsidR="001D5E6D" w:rsidRPr="009073A3">
        <w:rPr>
          <w:rFonts w:ascii="Times New Roman" w:hAnsi="Times New Roman" w:cs="Times New Roman"/>
          <w:sz w:val="28"/>
          <w:szCs w:val="28"/>
        </w:rPr>
        <w:t xml:space="preserve"> mà còn phải nghiêm trì giới luật thì mới có thể đạt được</w:t>
      </w:r>
      <w:r w:rsidRPr="009073A3">
        <w:rPr>
          <w:rFonts w:ascii="Times New Roman" w:eastAsia="Times New Roman" w:hAnsi="Times New Roman" w:cs="Times New Roman"/>
          <w:sz w:val="28"/>
          <w:szCs w:val="28"/>
        </w:rPr>
        <w:t xml:space="preserve">. Giữ năm giới (Ngũ giới) được thân người. Quý vị tự mình giữ năm giới, hãy tự bình tĩnh suy nghĩ xem, nếu chấm điểm việc giữ giới của mình, có thể đạt được tám mươi điểm không. Nếu giữ năm giới mà đạt được tám mươi điểm, quý vị sẽ không mất thân người, đời sau quý vị vẫn sẽ ở cõi người, hơn nữa đời sau chắc chắn sẽ tốt hơn đời này, có phước hơn đời này. Thế nhưng người bình thường tự chấm điểm cho mình, không đáng tin đâu! Chỉ được năm điểm, tám điểm, mà vội vàng báo lên là tám mươi điểm, chín mươi điểm, tự lừa dối chính mình. Bắt buộc phải hiểu rõ </w:t>
      </w:r>
      <w:r w:rsidR="001E44AB" w:rsidRPr="009073A3">
        <w:rPr>
          <w:rFonts w:ascii="Times New Roman" w:hAnsi="Times New Roman" w:cs="Times New Roman"/>
          <w:sz w:val="28"/>
          <w:szCs w:val="28"/>
        </w:rPr>
        <w:t>giới pháp (*), giới thể, giới hạnh, giới tướng</w:t>
      </w:r>
      <w:r w:rsidRPr="009073A3">
        <w:rPr>
          <w:rFonts w:ascii="Times New Roman" w:eastAsia="Times New Roman" w:hAnsi="Times New Roman" w:cs="Times New Roman"/>
          <w:sz w:val="28"/>
          <w:szCs w:val="28"/>
        </w:rPr>
        <w:t xml:space="preserve">, quý vị phải thực sự thấu hiểu, biết được </w:t>
      </w:r>
      <w:r w:rsidR="00D01D90" w:rsidRPr="009073A3">
        <w:rPr>
          <w:rFonts w:ascii="Times New Roman" w:eastAsia="Times New Roman" w:hAnsi="Times New Roman" w:cs="Times New Roman"/>
          <w:sz w:val="28"/>
          <w:szCs w:val="28"/>
        </w:rPr>
        <w:t>“</w:t>
      </w:r>
      <w:r w:rsidRPr="009073A3">
        <w:rPr>
          <w:rFonts w:ascii="Times New Roman" w:eastAsia="Times New Roman" w:hAnsi="Times New Roman" w:cs="Times New Roman"/>
          <w:sz w:val="28"/>
          <w:szCs w:val="28"/>
        </w:rPr>
        <w:t>khai, giá, trì, phạm</w:t>
      </w:r>
      <w:r w:rsidR="00D01D90" w:rsidRPr="009073A3">
        <w:rPr>
          <w:rFonts w:ascii="Times New Roman" w:eastAsia="Times New Roman" w:hAnsi="Times New Roman" w:cs="Times New Roman"/>
          <w:sz w:val="28"/>
          <w:szCs w:val="28"/>
        </w:rPr>
        <w:t>”</w:t>
      </w:r>
      <w:r w:rsidRPr="009073A3">
        <w:rPr>
          <w:rFonts w:ascii="Times New Roman" w:eastAsia="Times New Roman" w:hAnsi="Times New Roman" w:cs="Times New Roman"/>
          <w:sz w:val="28"/>
          <w:szCs w:val="28"/>
        </w:rPr>
        <w:t xml:space="preserve">, y giáo </w:t>
      </w:r>
      <w:r w:rsidRPr="009073A3">
        <w:rPr>
          <w:rFonts w:ascii="Times New Roman" w:eastAsia="Times New Roman" w:hAnsi="Times New Roman" w:cs="Times New Roman"/>
          <w:sz w:val="28"/>
          <w:szCs w:val="28"/>
        </w:rPr>
        <w:lastRenderedPageBreak/>
        <w:t xml:space="preserve">phụng hành, thì mới có thể gọi là làm được việc trì giới. Tự mình trì tịnh giới, đừng quan tâm người khác có trì giới hay không, hễ xen vào chuyện của người khác, thì quý vị chỉ là tu thiện, hơn nữa cái thiện đó cũng không viên mãn, quả báo không được tốt lắm. Cũng sẽ sinh lên trời, cũng sẽ đến nhân gian, tại sao lại không tốt? Đến cõi trời cõi người đều biến thành A-tu-la hết rồi. A-tu-la đời trước giữ giới tu phước, nhưng lại coi thường người khác, cống cao ngã mạn, thấy người kia phá giới liền coi thường họ, người nọ không giữ giới liền không coi ra gì, họ giữ giới tu phước, tâm thái như vậy liền biến thành A-tu-la, liền biến thành La-sát. A-tu-la có phước báo lớn, </w:t>
      </w:r>
      <w:r w:rsidR="001E44AB" w:rsidRPr="009073A3">
        <w:rPr>
          <w:rFonts w:ascii="Times New Roman" w:hAnsi="Times New Roman" w:cs="Times New Roman"/>
          <w:sz w:val="28"/>
          <w:szCs w:val="28"/>
        </w:rPr>
        <w:t xml:space="preserve">từ đâu mà ra? </w:t>
      </w:r>
      <w:r w:rsidR="001E44AB" w:rsidRPr="009073A3">
        <w:rPr>
          <w:rFonts w:ascii="Times New Roman" w:hAnsi="Times New Roman" w:cs="Times New Roman"/>
          <w:bCs/>
          <w:sz w:val="28"/>
          <w:szCs w:val="28"/>
        </w:rPr>
        <w:t>Chính là từ tâm thái này mà ra</w:t>
      </w:r>
      <w:r w:rsidRPr="009073A3">
        <w:rPr>
          <w:rFonts w:ascii="Times New Roman" w:eastAsia="Times New Roman" w:hAnsi="Times New Roman" w:cs="Times New Roman"/>
          <w:sz w:val="28"/>
          <w:szCs w:val="28"/>
        </w:rPr>
        <w:t xml:space="preserve">. Hãy tự nghĩ lại xem việc giữ giới tu phước của chúng ta, có phải là tâm thái này không? </w:t>
      </w:r>
      <w:r w:rsidR="001D5E6D" w:rsidRPr="009073A3">
        <w:rPr>
          <w:rFonts w:ascii="Times New Roman" w:eastAsia="Times New Roman" w:hAnsi="Times New Roman" w:cs="Times New Roman"/>
          <w:sz w:val="28"/>
          <w:szCs w:val="28"/>
        </w:rPr>
        <w:t>Lập</w:t>
      </w:r>
      <w:r w:rsidRPr="009073A3">
        <w:rPr>
          <w:rFonts w:ascii="Times New Roman" w:eastAsia="Times New Roman" w:hAnsi="Times New Roman" w:cs="Times New Roman"/>
          <w:sz w:val="28"/>
          <w:szCs w:val="28"/>
        </w:rPr>
        <w:t xml:space="preserve"> một đàn Thủy lục, nhất định phải </w:t>
      </w:r>
      <w:r w:rsidR="001D5E6D" w:rsidRPr="009073A3">
        <w:rPr>
          <w:rFonts w:ascii="Times New Roman" w:eastAsia="Times New Roman" w:hAnsi="Times New Roman" w:cs="Times New Roman"/>
          <w:sz w:val="28"/>
          <w:szCs w:val="28"/>
        </w:rPr>
        <w:t xml:space="preserve">đòi </w:t>
      </w:r>
      <w:r w:rsidRPr="009073A3">
        <w:rPr>
          <w:rFonts w:ascii="Times New Roman" w:eastAsia="Times New Roman" w:hAnsi="Times New Roman" w:cs="Times New Roman"/>
          <w:sz w:val="28"/>
          <w:szCs w:val="28"/>
        </w:rPr>
        <w:t xml:space="preserve">làm </w:t>
      </w:r>
      <w:r w:rsidR="001D5E6D" w:rsidRPr="009073A3">
        <w:rPr>
          <w:rFonts w:ascii="Times New Roman" w:eastAsia="Times New Roman" w:hAnsi="Times New Roman" w:cs="Times New Roman"/>
          <w:sz w:val="28"/>
          <w:szCs w:val="28"/>
        </w:rPr>
        <w:t>Đàn chủ</w:t>
      </w:r>
      <w:r w:rsidRPr="009073A3">
        <w:rPr>
          <w:rFonts w:ascii="Times New Roman" w:eastAsia="Times New Roman" w:hAnsi="Times New Roman" w:cs="Times New Roman"/>
          <w:sz w:val="28"/>
          <w:szCs w:val="28"/>
        </w:rPr>
        <w:t xml:space="preserve">, anh bỏ ra một trăm vạn, tôi bỏ ra một trăm hai mươi vạn, tôi phải ở trên anh, loại người này tương lai sẽ làm gì? </w:t>
      </w:r>
      <w:r w:rsidR="001D5E6D" w:rsidRPr="009073A3">
        <w:rPr>
          <w:rFonts w:ascii="Times New Roman" w:eastAsia="Times New Roman" w:hAnsi="Times New Roman" w:cs="Times New Roman"/>
          <w:sz w:val="28"/>
          <w:szCs w:val="28"/>
        </w:rPr>
        <w:t>Đều sẽ đọa làm A-tu-la</w:t>
      </w:r>
      <w:r w:rsidRPr="009073A3">
        <w:rPr>
          <w:rFonts w:ascii="Times New Roman" w:eastAsia="Times New Roman" w:hAnsi="Times New Roman" w:cs="Times New Roman"/>
          <w:sz w:val="28"/>
          <w:szCs w:val="28"/>
        </w:rPr>
        <w:t>,</w:t>
      </w:r>
      <w:r w:rsidR="001D5E6D" w:rsidRPr="009073A3">
        <w:rPr>
          <w:rFonts w:ascii="Times New Roman" w:eastAsia="Times New Roman" w:hAnsi="Times New Roman" w:cs="Times New Roman"/>
          <w:sz w:val="28"/>
          <w:szCs w:val="28"/>
        </w:rPr>
        <w:t xml:space="preserve"> đọa làm La-sát cả</w:t>
      </w:r>
      <w:r w:rsidRPr="009073A3">
        <w:rPr>
          <w:rFonts w:ascii="Times New Roman" w:eastAsia="Times New Roman" w:hAnsi="Times New Roman" w:cs="Times New Roman"/>
          <w:sz w:val="28"/>
          <w:szCs w:val="28"/>
        </w:rPr>
        <w:t xml:space="preserve">, tâm hiếu thắng mạnh mẽ, hiếu thắng, kiêu ngạo, phước báo có lớn đến đâu cũng không thể ra khỏi ba cõi (Tam giới). Khi hưởng phước, chưa chắc đã không tạo ác nghiệp, khi tạo tác ác nghiệp, tương lai nhất định sẽ đọa vào ba đường ác (Tam đồ), hà tất phải chuốc lấy khổ? Cho nên chữ </w:t>
      </w:r>
      <w:r w:rsidR="00D01D90" w:rsidRPr="009073A3">
        <w:rPr>
          <w:rFonts w:ascii="Times New Roman" w:eastAsia="Times New Roman" w:hAnsi="Times New Roman" w:cs="Times New Roman"/>
          <w:sz w:val="28"/>
          <w:szCs w:val="28"/>
        </w:rPr>
        <w:t>“</w:t>
      </w:r>
      <w:r w:rsidRPr="009073A3">
        <w:rPr>
          <w:rFonts w:ascii="Times New Roman" w:eastAsia="Times New Roman" w:hAnsi="Times New Roman" w:cs="Times New Roman"/>
          <w:sz w:val="28"/>
          <w:szCs w:val="28"/>
        </w:rPr>
        <w:t>đức</w:t>
      </w:r>
      <w:r w:rsidR="00D01D90" w:rsidRPr="009073A3">
        <w:rPr>
          <w:rFonts w:ascii="Times New Roman" w:eastAsia="Times New Roman" w:hAnsi="Times New Roman" w:cs="Times New Roman"/>
          <w:sz w:val="28"/>
          <w:szCs w:val="28"/>
        </w:rPr>
        <w:t>”</w:t>
      </w:r>
      <w:r w:rsidRPr="009073A3">
        <w:rPr>
          <w:rFonts w:ascii="Times New Roman" w:eastAsia="Times New Roman" w:hAnsi="Times New Roman" w:cs="Times New Roman"/>
          <w:sz w:val="28"/>
          <w:szCs w:val="28"/>
        </w:rPr>
        <w:t xml:space="preserve"> này là chỉ tự tánh bổn đức (tánh đức). Tánh đức là chí thiện, là cái thiện chân thật.</w:t>
      </w:r>
    </w:p>
    <w:p w14:paraId="09ACF885" w14:textId="77777777" w:rsidR="001E44AB" w:rsidRPr="009073A3" w:rsidRDefault="001E44AB" w:rsidP="009073A3">
      <w:pPr>
        <w:spacing w:after="160" w:line="288" w:lineRule="auto"/>
        <w:ind w:firstLine="540"/>
        <w:jc w:val="both"/>
        <w:rPr>
          <w:rFonts w:ascii="Times New Roman" w:eastAsia="Times New Roman" w:hAnsi="Times New Roman" w:cs="Times New Roman"/>
          <w:sz w:val="28"/>
          <w:szCs w:val="28"/>
        </w:rPr>
      </w:pPr>
      <w:r w:rsidRPr="009073A3">
        <w:rPr>
          <w:rFonts w:ascii="Times New Roman" w:eastAsia="Times New Roman" w:hAnsi="Times New Roman" w:cs="Times New Roman"/>
          <w:sz w:val="28"/>
          <w:szCs w:val="28"/>
        </w:rPr>
        <w:t>-------</w:t>
      </w:r>
    </w:p>
    <w:p w14:paraId="4BC6C209" w14:textId="77777777" w:rsidR="001E44AB" w:rsidRPr="009073A3" w:rsidRDefault="001E44AB" w:rsidP="009073A3">
      <w:pPr>
        <w:spacing w:after="160" w:line="288" w:lineRule="auto"/>
        <w:ind w:firstLine="540"/>
        <w:jc w:val="both"/>
        <w:rPr>
          <w:rFonts w:ascii="Times New Roman" w:eastAsia="Times New Roman" w:hAnsi="Times New Roman" w:cs="Times New Roman"/>
          <w:sz w:val="28"/>
          <w:szCs w:val="28"/>
        </w:rPr>
      </w:pPr>
      <w:r w:rsidRPr="009073A3">
        <w:rPr>
          <w:rFonts w:ascii="Times New Roman" w:eastAsia="Times New Roman" w:hAnsi="Times New Roman" w:cs="Times New Roman"/>
          <w:sz w:val="28"/>
          <w:szCs w:val="28"/>
        </w:rPr>
        <w:t>Chú thích:</w:t>
      </w:r>
    </w:p>
    <w:p w14:paraId="03BDCC3D" w14:textId="73D5F5B1" w:rsidR="00DB6A38" w:rsidRPr="009073A3" w:rsidRDefault="001E44AB" w:rsidP="009073A3">
      <w:pPr>
        <w:spacing w:after="160" w:line="288" w:lineRule="auto"/>
        <w:ind w:firstLine="540"/>
        <w:jc w:val="both"/>
        <w:rPr>
          <w:rFonts w:ascii="Times New Roman" w:hAnsi="Times New Roman" w:cs="Times New Roman"/>
          <w:sz w:val="28"/>
        </w:rPr>
      </w:pPr>
      <w:r w:rsidRPr="009073A3">
        <w:rPr>
          <w:rFonts w:ascii="Times New Roman" w:hAnsi="Times New Roman" w:cs="Times New Roman"/>
          <w:sz w:val="28"/>
          <w:szCs w:val="28"/>
        </w:rPr>
        <w:t xml:space="preserve">(*): Chữ Hán nguyên văn là </w:t>
      </w:r>
      <w:r w:rsidR="00D01D90" w:rsidRPr="009073A3">
        <w:rPr>
          <w:rFonts w:ascii="Times New Roman" w:hAnsi="Times New Roman" w:cs="Times New Roman"/>
          <w:sz w:val="28"/>
          <w:szCs w:val="28"/>
        </w:rPr>
        <w:t>“</w:t>
      </w:r>
      <w:r w:rsidRPr="009073A3">
        <w:rPr>
          <w:rFonts w:ascii="Times New Roman" w:eastAsia="DFKai-SB" w:hAnsi="Times New Roman" w:cs="Times New Roman"/>
          <w:sz w:val="28"/>
          <w:szCs w:val="28"/>
        </w:rPr>
        <w:t>必須懂得戒相，戒體、戒相、戒行</w:t>
      </w:r>
      <w:r w:rsidR="00D01D90" w:rsidRPr="009073A3">
        <w:rPr>
          <w:rFonts w:ascii="Times New Roman" w:hAnsi="Times New Roman" w:cs="Times New Roman"/>
          <w:sz w:val="28"/>
          <w:szCs w:val="28"/>
        </w:rPr>
        <w:t>”</w:t>
      </w:r>
      <w:r w:rsidRPr="009073A3">
        <w:rPr>
          <w:rFonts w:ascii="Times New Roman" w:hAnsi="Times New Roman" w:cs="Times New Roman"/>
          <w:sz w:val="28"/>
          <w:szCs w:val="28"/>
        </w:rPr>
        <w:t xml:space="preserve">. Ở đây là do khi giảng, Hòa thượng nói thuận miệng lặp lại từ </w:t>
      </w:r>
      <w:r w:rsidR="00D01D90" w:rsidRPr="009073A3">
        <w:rPr>
          <w:rFonts w:ascii="Times New Roman" w:hAnsi="Times New Roman" w:cs="Times New Roman"/>
          <w:sz w:val="28"/>
          <w:szCs w:val="28"/>
        </w:rPr>
        <w:t>“</w:t>
      </w:r>
      <w:r w:rsidRPr="009073A3">
        <w:rPr>
          <w:rFonts w:ascii="Times New Roman" w:hAnsi="Times New Roman" w:cs="Times New Roman"/>
          <w:sz w:val="28"/>
          <w:szCs w:val="28"/>
        </w:rPr>
        <w:t>giới tướng</w:t>
      </w:r>
      <w:r w:rsidR="00D01D90" w:rsidRPr="009073A3">
        <w:rPr>
          <w:rFonts w:ascii="Times New Roman" w:hAnsi="Times New Roman" w:cs="Times New Roman"/>
          <w:sz w:val="28"/>
          <w:szCs w:val="28"/>
        </w:rPr>
        <w:t>”</w:t>
      </w:r>
      <w:r w:rsidRPr="009073A3">
        <w:rPr>
          <w:rFonts w:ascii="Times New Roman" w:hAnsi="Times New Roman" w:cs="Times New Roman"/>
          <w:sz w:val="28"/>
          <w:szCs w:val="28"/>
        </w:rPr>
        <w:t xml:space="preserve">, hoặc do người gỡ băng (transcript) gõ nhầm. Trong thuật ngữ Phật học chuẩn xác phải gồm 4 yếu tố: </w:t>
      </w:r>
      <w:r w:rsidRPr="009073A3">
        <w:rPr>
          <w:rFonts w:ascii="Times New Roman" w:hAnsi="Times New Roman" w:cs="Times New Roman"/>
          <w:bCs/>
          <w:sz w:val="28"/>
          <w:szCs w:val="28"/>
        </w:rPr>
        <w:t>Giới pháp, Giới thể, Giới hạnh, Giới tướng</w:t>
      </w:r>
      <w:r w:rsidRPr="009073A3">
        <w:rPr>
          <w:rFonts w:ascii="Times New Roman" w:hAnsi="Times New Roman" w:cs="Times New Roman"/>
          <w:sz w:val="28"/>
          <w:szCs w:val="28"/>
        </w:rPr>
        <w:t>. Nên dịch giả uyển chuyển sửa lại cho chuẩn giáo lý để người đọc không bị rối.</w:t>
      </w:r>
    </w:p>
    <w:sectPr w:rsidR="00DB6A38" w:rsidRPr="009073A3" w:rsidSect="009073A3">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1F2F5C" w14:textId="77777777" w:rsidR="009073A3" w:rsidRDefault="009073A3" w:rsidP="009073A3">
      <w:pPr>
        <w:spacing w:after="0" w:line="240" w:lineRule="auto"/>
      </w:pPr>
      <w:r>
        <w:separator/>
      </w:r>
    </w:p>
  </w:endnote>
  <w:endnote w:type="continuationSeparator" w:id="0">
    <w:p w14:paraId="38095841" w14:textId="77777777" w:rsidR="009073A3" w:rsidRDefault="009073A3" w:rsidP="009073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9F953" w14:textId="77777777" w:rsidR="009073A3" w:rsidRDefault="009073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55F27" w14:textId="083B4897" w:rsidR="009073A3" w:rsidRPr="009073A3" w:rsidRDefault="009073A3" w:rsidP="009073A3">
    <w:pPr>
      <w:pStyle w:val="Footer"/>
      <w:tabs>
        <w:tab w:val="clear" w:pos="4513"/>
        <w:tab w:val="clear" w:pos="9026"/>
      </w:tabs>
      <w:jc w:val="center"/>
      <w:rPr>
        <w:rFonts w:ascii="Times New Roman" w:hAnsi="Times New Roman" w:cs="Times New Roman"/>
        <w:sz w:val="24"/>
      </w:rPr>
    </w:pPr>
    <w:r w:rsidRPr="009073A3">
      <w:rPr>
        <w:rFonts w:ascii="Times New Roman" w:hAnsi="Times New Roman" w:cs="Times New Roman"/>
        <w:sz w:val="24"/>
      </w:rPr>
      <w:fldChar w:fldCharType="begin"/>
    </w:r>
    <w:r w:rsidRPr="009073A3">
      <w:rPr>
        <w:rFonts w:ascii="Times New Roman" w:hAnsi="Times New Roman" w:cs="Times New Roman"/>
        <w:sz w:val="24"/>
      </w:rPr>
      <w:instrText xml:space="preserve"> PAGE  \* MERGEFORMAT </w:instrText>
    </w:r>
    <w:r w:rsidRPr="009073A3">
      <w:rPr>
        <w:rFonts w:ascii="Times New Roman" w:hAnsi="Times New Roman" w:cs="Times New Roman"/>
        <w:sz w:val="24"/>
      </w:rPr>
      <w:fldChar w:fldCharType="separate"/>
    </w:r>
    <w:r w:rsidRPr="009073A3">
      <w:rPr>
        <w:rFonts w:ascii="Times New Roman" w:hAnsi="Times New Roman" w:cs="Times New Roman"/>
        <w:noProof/>
        <w:sz w:val="24"/>
      </w:rPr>
      <w:t>1</w:t>
    </w:r>
    <w:r w:rsidRPr="009073A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313DE" w14:textId="77777777" w:rsidR="009073A3" w:rsidRDefault="009073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17596" w14:textId="77777777" w:rsidR="009073A3" w:rsidRDefault="009073A3" w:rsidP="009073A3">
      <w:pPr>
        <w:spacing w:after="0" w:line="240" w:lineRule="auto"/>
      </w:pPr>
      <w:r>
        <w:separator/>
      </w:r>
    </w:p>
  </w:footnote>
  <w:footnote w:type="continuationSeparator" w:id="0">
    <w:p w14:paraId="62B8C3C5" w14:textId="77777777" w:rsidR="009073A3" w:rsidRDefault="009073A3" w:rsidP="009073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26C3E" w14:textId="77777777" w:rsidR="009073A3" w:rsidRDefault="009073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0805A" w14:textId="77777777" w:rsidR="009073A3" w:rsidRDefault="009073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CB459" w14:textId="77777777" w:rsidR="009073A3" w:rsidRDefault="009073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C924A4"/>
    <w:multiLevelType w:val="multilevel"/>
    <w:tmpl w:val="D1183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496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76F5"/>
    <w:rsid w:val="000352CE"/>
    <w:rsid w:val="00184AA4"/>
    <w:rsid w:val="001D5E6D"/>
    <w:rsid w:val="001E44AB"/>
    <w:rsid w:val="003A0A6D"/>
    <w:rsid w:val="00415766"/>
    <w:rsid w:val="0079251A"/>
    <w:rsid w:val="00806B7D"/>
    <w:rsid w:val="008576F5"/>
    <w:rsid w:val="009073A3"/>
    <w:rsid w:val="00CC0687"/>
    <w:rsid w:val="00D01D90"/>
    <w:rsid w:val="00DB6A38"/>
    <w:rsid w:val="00DE5614"/>
    <w:rsid w:val="00DF101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1C9A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F101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F101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F10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75">
    <w:name w:val="citation-175"/>
    <w:basedOn w:val="DefaultParagraphFont"/>
    <w:rsid w:val="00DF1018"/>
  </w:style>
  <w:style w:type="character" w:customStyle="1" w:styleId="citation-174">
    <w:name w:val="citation-174"/>
    <w:basedOn w:val="DefaultParagraphFont"/>
    <w:rsid w:val="00DF1018"/>
  </w:style>
  <w:style w:type="character" w:customStyle="1" w:styleId="citation-173">
    <w:name w:val="citation-173"/>
    <w:basedOn w:val="DefaultParagraphFont"/>
    <w:rsid w:val="00DF1018"/>
  </w:style>
  <w:style w:type="character" w:customStyle="1" w:styleId="citation-172">
    <w:name w:val="citation-172"/>
    <w:basedOn w:val="DefaultParagraphFont"/>
    <w:rsid w:val="00DF1018"/>
  </w:style>
  <w:style w:type="character" w:customStyle="1" w:styleId="citation-171">
    <w:name w:val="citation-171"/>
    <w:basedOn w:val="DefaultParagraphFont"/>
    <w:rsid w:val="00DF1018"/>
  </w:style>
  <w:style w:type="character" w:customStyle="1" w:styleId="citation-170">
    <w:name w:val="citation-170"/>
    <w:basedOn w:val="DefaultParagraphFont"/>
    <w:rsid w:val="00DF1018"/>
  </w:style>
  <w:style w:type="character" w:customStyle="1" w:styleId="citation-169">
    <w:name w:val="citation-169"/>
    <w:basedOn w:val="DefaultParagraphFont"/>
    <w:rsid w:val="00DF1018"/>
  </w:style>
  <w:style w:type="character" w:customStyle="1" w:styleId="citation-168">
    <w:name w:val="citation-168"/>
    <w:basedOn w:val="DefaultParagraphFont"/>
    <w:rsid w:val="00DF1018"/>
  </w:style>
  <w:style w:type="character" w:customStyle="1" w:styleId="citation-167">
    <w:name w:val="citation-167"/>
    <w:basedOn w:val="DefaultParagraphFont"/>
    <w:rsid w:val="00DF1018"/>
  </w:style>
  <w:style w:type="character" w:customStyle="1" w:styleId="citation-166">
    <w:name w:val="citation-166"/>
    <w:basedOn w:val="DefaultParagraphFont"/>
    <w:rsid w:val="00DF1018"/>
  </w:style>
  <w:style w:type="character" w:customStyle="1" w:styleId="citation-165">
    <w:name w:val="citation-165"/>
    <w:basedOn w:val="DefaultParagraphFont"/>
    <w:rsid w:val="00DF1018"/>
  </w:style>
  <w:style w:type="character" w:customStyle="1" w:styleId="citation-164">
    <w:name w:val="citation-164"/>
    <w:basedOn w:val="DefaultParagraphFont"/>
    <w:rsid w:val="00DF1018"/>
  </w:style>
  <w:style w:type="character" w:customStyle="1" w:styleId="citation-163">
    <w:name w:val="citation-163"/>
    <w:basedOn w:val="DefaultParagraphFont"/>
    <w:rsid w:val="00DF1018"/>
  </w:style>
  <w:style w:type="character" w:customStyle="1" w:styleId="citation-162">
    <w:name w:val="citation-162"/>
    <w:basedOn w:val="DefaultParagraphFont"/>
    <w:rsid w:val="00DF1018"/>
  </w:style>
  <w:style w:type="character" w:customStyle="1" w:styleId="citation-161">
    <w:name w:val="citation-161"/>
    <w:basedOn w:val="DefaultParagraphFont"/>
    <w:rsid w:val="00DF1018"/>
  </w:style>
  <w:style w:type="character" w:customStyle="1" w:styleId="citation-160">
    <w:name w:val="citation-160"/>
    <w:basedOn w:val="DefaultParagraphFont"/>
    <w:rsid w:val="00DF1018"/>
  </w:style>
  <w:style w:type="character" w:customStyle="1" w:styleId="citation-159">
    <w:name w:val="citation-159"/>
    <w:basedOn w:val="DefaultParagraphFont"/>
    <w:rsid w:val="00DF1018"/>
  </w:style>
  <w:style w:type="character" w:customStyle="1" w:styleId="citation-158">
    <w:name w:val="citation-158"/>
    <w:basedOn w:val="DefaultParagraphFont"/>
    <w:rsid w:val="00DF1018"/>
  </w:style>
  <w:style w:type="character" w:customStyle="1" w:styleId="citation-157">
    <w:name w:val="citation-157"/>
    <w:basedOn w:val="DefaultParagraphFont"/>
    <w:rsid w:val="00DF1018"/>
  </w:style>
  <w:style w:type="character" w:customStyle="1" w:styleId="citation-156">
    <w:name w:val="citation-156"/>
    <w:basedOn w:val="DefaultParagraphFont"/>
    <w:rsid w:val="00DF1018"/>
  </w:style>
  <w:style w:type="character" w:customStyle="1" w:styleId="citation-155">
    <w:name w:val="citation-155"/>
    <w:basedOn w:val="DefaultParagraphFont"/>
    <w:rsid w:val="00DF1018"/>
  </w:style>
  <w:style w:type="character" w:customStyle="1" w:styleId="citation-154">
    <w:name w:val="citation-154"/>
    <w:basedOn w:val="DefaultParagraphFont"/>
    <w:rsid w:val="00DF1018"/>
  </w:style>
  <w:style w:type="character" w:customStyle="1" w:styleId="citation-153">
    <w:name w:val="citation-153"/>
    <w:basedOn w:val="DefaultParagraphFont"/>
    <w:rsid w:val="00DF1018"/>
  </w:style>
  <w:style w:type="character" w:customStyle="1" w:styleId="citation-152">
    <w:name w:val="citation-152"/>
    <w:basedOn w:val="DefaultParagraphFont"/>
    <w:rsid w:val="00DF1018"/>
  </w:style>
  <w:style w:type="character" w:customStyle="1" w:styleId="citation-151">
    <w:name w:val="citation-151"/>
    <w:basedOn w:val="DefaultParagraphFont"/>
    <w:rsid w:val="00DF1018"/>
  </w:style>
  <w:style w:type="character" w:customStyle="1" w:styleId="citation-150">
    <w:name w:val="citation-150"/>
    <w:basedOn w:val="DefaultParagraphFont"/>
    <w:rsid w:val="00DF1018"/>
  </w:style>
  <w:style w:type="character" w:customStyle="1" w:styleId="citation-149">
    <w:name w:val="citation-149"/>
    <w:basedOn w:val="DefaultParagraphFont"/>
    <w:rsid w:val="00DF1018"/>
  </w:style>
  <w:style w:type="character" w:customStyle="1" w:styleId="citation-148">
    <w:name w:val="citation-148"/>
    <w:basedOn w:val="DefaultParagraphFont"/>
    <w:rsid w:val="00DF1018"/>
  </w:style>
  <w:style w:type="character" w:customStyle="1" w:styleId="citation-147">
    <w:name w:val="citation-147"/>
    <w:basedOn w:val="DefaultParagraphFont"/>
    <w:rsid w:val="00DF1018"/>
  </w:style>
  <w:style w:type="character" w:customStyle="1" w:styleId="citation-146">
    <w:name w:val="citation-146"/>
    <w:basedOn w:val="DefaultParagraphFont"/>
    <w:rsid w:val="00DF1018"/>
  </w:style>
  <w:style w:type="character" w:customStyle="1" w:styleId="citation-145">
    <w:name w:val="citation-145"/>
    <w:basedOn w:val="DefaultParagraphFont"/>
    <w:rsid w:val="00DF1018"/>
  </w:style>
  <w:style w:type="character" w:customStyle="1" w:styleId="citation-144">
    <w:name w:val="citation-144"/>
    <w:basedOn w:val="DefaultParagraphFont"/>
    <w:rsid w:val="00DF1018"/>
  </w:style>
  <w:style w:type="character" w:customStyle="1" w:styleId="citation-143">
    <w:name w:val="citation-143"/>
    <w:basedOn w:val="DefaultParagraphFont"/>
    <w:rsid w:val="00DF1018"/>
  </w:style>
  <w:style w:type="character" w:customStyle="1" w:styleId="citation-142">
    <w:name w:val="citation-142"/>
    <w:basedOn w:val="DefaultParagraphFont"/>
    <w:rsid w:val="00DF1018"/>
  </w:style>
  <w:style w:type="character" w:customStyle="1" w:styleId="citation-141">
    <w:name w:val="citation-141"/>
    <w:basedOn w:val="DefaultParagraphFont"/>
    <w:rsid w:val="00DF1018"/>
  </w:style>
  <w:style w:type="character" w:customStyle="1" w:styleId="citation-140">
    <w:name w:val="citation-140"/>
    <w:basedOn w:val="DefaultParagraphFont"/>
    <w:rsid w:val="00DF1018"/>
  </w:style>
  <w:style w:type="character" w:customStyle="1" w:styleId="citation-139">
    <w:name w:val="citation-139"/>
    <w:basedOn w:val="DefaultParagraphFont"/>
    <w:rsid w:val="00DF1018"/>
  </w:style>
  <w:style w:type="character" w:customStyle="1" w:styleId="citation-138">
    <w:name w:val="citation-138"/>
    <w:basedOn w:val="DefaultParagraphFont"/>
    <w:rsid w:val="00DF1018"/>
  </w:style>
  <w:style w:type="character" w:customStyle="1" w:styleId="citation-137">
    <w:name w:val="citation-137"/>
    <w:basedOn w:val="DefaultParagraphFont"/>
    <w:rsid w:val="00DF1018"/>
  </w:style>
  <w:style w:type="character" w:customStyle="1" w:styleId="citation-136">
    <w:name w:val="citation-136"/>
    <w:basedOn w:val="DefaultParagraphFont"/>
    <w:rsid w:val="00DF1018"/>
  </w:style>
  <w:style w:type="character" w:customStyle="1" w:styleId="citation-135">
    <w:name w:val="citation-135"/>
    <w:basedOn w:val="DefaultParagraphFont"/>
    <w:rsid w:val="00DF1018"/>
  </w:style>
  <w:style w:type="character" w:customStyle="1" w:styleId="citation-134">
    <w:name w:val="citation-134"/>
    <w:basedOn w:val="DefaultParagraphFont"/>
    <w:rsid w:val="00DF1018"/>
  </w:style>
  <w:style w:type="character" w:customStyle="1" w:styleId="citation-133">
    <w:name w:val="citation-133"/>
    <w:basedOn w:val="DefaultParagraphFont"/>
    <w:rsid w:val="00DF1018"/>
  </w:style>
  <w:style w:type="character" w:customStyle="1" w:styleId="citation-132">
    <w:name w:val="citation-132"/>
    <w:basedOn w:val="DefaultParagraphFont"/>
    <w:rsid w:val="00DF1018"/>
  </w:style>
  <w:style w:type="paragraph" w:styleId="Header">
    <w:name w:val="header"/>
    <w:basedOn w:val="Normal"/>
    <w:link w:val="HeaderChar"/>
    <w:uiPriority w:val="99"/>
    <w:unhideWhenUsed/>
    <w:rsid w:val="009073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73A3"/>
  </w:style>
  <w:style w:type="paragraph" w:styleId="Footer">
    <w:name w:val="footer"/>
    <w:basedOn w:val="Normal"/>
    <w:link w:val="FooterChar"/>
    <w:uiPriority w:val="99"/>
    <w:unhideWhenUsed/>
    <w:rsid w:val="009073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73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9384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980</Words>
  <Characters>5590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2026-03-23T06:33:00Z</dcterms:created>
  <dcterms:modified xsi:type="dcterms:W3CDTF">2026-10-23T03:21:00Z</dcterms:modified>
</cp:coreProperties>
</file>